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1032"/>
        <w:gridCol w:w="1032"/>
        <w:gridCol w:w="1032"/>
        <w:gridCol w:w="1644"/>
        <w:gridCol w:w="1724"/>
      </w:tblGrid>
      <w:tr w:rsidR="00DE2078" w:rsidTr="00DE2078">
        <w:trPr>
          <w:trHeight w:val="269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 TAHOE EMERGENCY SVCS OPERATION AUTHORITY</w:t>
            </w:r>
          </w:p>
        </w:tc>
      </w:tr>
      <w:tr w:rsidR="00DE2078" w:rsidTr="00DE2078">
        <w:trPr>
          <w:trHeight w:val="269"/>
        </w:trPr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911426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Final </w:t>
            </w:r>
            <w:r w:rsidR="00DE2078">
              <w:rPr>
                <w:rFonts w:ascii="Times New Roman" w:hAnsi="Times New Roman" w:cs="Times New Roman"/>
                <w:color w:val="000000"/>
              </w:rPr>
              <w:t xml:space="preserve"> BUDGET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 w:rsidTr="00DE2078">
        <w:trPr>
          <w:trHeight w:val="278"/>
        </w:trPr>
        <w:tc>
          <w:tcPr>
            <w:tcW w:w="3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JULY 1, 2019 - JUNE 30,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 w:rsidP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>
        <w:trPr>
          <w:trHeight w:val="27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>
        <w:trPr>
          <w:trHeight w:val="27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>
        <w:trPr>
          <w:trHeight w:val="27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 w:rsidTr="00DE2078">
        <w:trPr>
          <w:trHeight w:val="8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Regular Assessments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3,298,588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 rev/Standby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3,000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Interest Income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800 </w:t>
            </w:r>
          </w:p>
        </w:tc>
      </w:tr>
      <w:tr w:rsid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52,312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Dispatch payment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60,000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County Tenant Improvement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100,000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Captial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expense (reserves)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60,000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Ambulance Remount (County reimbursed)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120,000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Revenue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$        3,694,700 </w:t>
            </w:r>
          </w:p>
        </w:tc>
      </w:tr>
      <w:tr w:rsid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PPE/Uniforms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7,700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Communications / Cell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Computer Equipment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833.01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Employee Training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10,000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 Phys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Backgr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10,000 </w:t>
            </w:r>
          </w:p>
        </w:tc>
      </w:tr>
      <w:tr w:rsid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Insurance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16,000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Employee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Workm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Comp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65,000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Supplies - Medical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125,000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Prof Fees - Attorney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45,000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Prof Fees - Accounting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7,000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Prof Fees - Lake Valley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945,000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Prof Fees - Paychex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16,000 </w:t>
            </w:r>
          </w:p>
        </w:tc>
      </w:tr>
      <w:tr w:rsidR="00DE2078" w:rsidT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Health Benefits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65,000 </w:t>
            </w:r>
          </w:p>
        </w:tc>
      </w:tr>
      <w:tr w:rsidR="00DE2078">
        <w:trPr>
          <w:trHeight w:val="2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Salaries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1,520,000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Scholarships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10,000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Station Supplies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25,000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Dispatch Contract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255,000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Ambulance/Equip Maintenance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35,000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Utilities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10,000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Contingency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15,000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Snow Removal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5,000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Travel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5,000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55,000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Ambulance Remount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130,000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20,000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JPA ETO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30,000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CCT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15,000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Tenant Improvement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220,000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Ambulance warranties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6,000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Pr="00F55319" w:rsidRDefault="00F5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CountyRFP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7,000 </w:t>
            </w:r>
          </w:p>
        </w:tc>
      </w:tr>
      <w:tr w:rsidR="00DE2078" w:rsidT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Expenses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$        3,694,700 </w:t>
            </w:r>
          </w:p>
        </w:tc>
      </w:tr>
      <w:tr w:rsidR="00DE2078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078" w:rsidTr="00DE2078">
        <w:trPr>
          <w:trHeight w:val="30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Revenue over Expenses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$                  -   </w:t>
            </w:r>
          </w:p>
        </w:tc>
      </w:tr>
      <w:tr w:rsidR="00DE2078">
        <w:trPr>
          <w:trHeight w:val="30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E2078" w:rsidRDefault="00DE2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201F" w:rsidRDefault="00911426"/>
    <w:sectPr w:rsidR="0058201F" w:rsidSect="00DE2078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8"/>
    <w:rsid w:val="002D0281"/>
    <w:rsid w:val="007D68A4"/>
    <w:rsid w:val="00911426"/>
    <w:rsid w:val="00DE2078"/>
    <w:rsid w:val="00F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Galinski</dc:creator>
  <cp:lastModifiedBy>Kayla Galinski</cp:lastModifiedBy>
  <cp:revision>3</cp:revision>
  <dcterms:created xsi:type="dcterms:W3CDTF">2019-10-09T21:20:00Z</dcterms:created>
  <dcterms:modified xsi:type="dcterms:W3CDTF">2019-11-13T20:27:00Z</dcterms:modified>
</cp:coreProperties>
</file>